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38F" w:rsidRDefault="00D3138F" w:rsidP="00D3138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казенное общеобразовательное учреждение </w:t>
      </w:r>
    </w:p>
    <w:p w:rsidR="00D3138F" w:rsidRDefault="00D3138F" w:rsidP="00D3138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"Средняя общеобразовательная школа №14"</w:t>
      </w:r>
    </w:p>
    <w:p w:rsidR="00D3138F" w:rsidRDefault="00D3138F" w:rsidP="00D313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3138F" w:rsidRDefault="00D3138F" w:rsidP="00A245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lang w:eastAsia="ru-RU"/>
        </w:rPr>
      </w:pPr>
    </w:p>
    <w:p w:rsidR="00D3138F" w:rsidRDefault="00D3138F" w:rsidP="00A245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lang w:eastAsia="ru-RU"/>
        </w:rPr>
      </w:pPr>
    </w:p>
    <w:p w:rsidR="00D3138F" w:rsidRDefault="00D3138F" w:rsidP="00A245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lang w:eastAsia="ru-RU"/>
        </w:rPr>
      </w:pPr>
    </w:p>
    <w:p w:rsidR="00D3138F" w:rsidRDefault="00D3138F" w:rsidP="00A245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lang w:eastAsia="ru-RU"/>
        </w:rPr>
      </w:pPr>
    </w:p>
    <w:p w:rsidR="00D3138F" w:rsidRDefault="00D3138F" w:rsidP="00A245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lang w:eastAsia="ru-RU"/>
        </w:rPr>
      </w:pPr>
    </w:p>
    <w:p w:rsidR="00D3138F" w:rsidRDefault="00D3138F" w:rsidP="00A245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lang w:eastAsia="ru-RU"/>
        </w:rPr>
      </w:pPr>
    </w:p>
    <w:p w:rsidR="00D3138F" w:rsidRDefault="00D3138F" w:rsidP="00D3138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 на тему:</w:t>
      </w:r>
    </w:p>
    <w:p w:rsidR="00D3138F" w:rsidRPr="009F41CE" w:rsidRDefault="00D3138F" w:rsidP="00D313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32"/>
          <w:szCs w:val="32"/>
          <w:lang w:eastAsia="ru-RU"/>
        </w:rPr>
      </w:pPr>
      <w:r w:rsidRPr="009F41CE">
        <w:rPr>
          <w:rFonts w:ascii="Times New Roman" w:eastAsia="Times New Roman" w:hAnsi="Times New Roman" w:cs="Times New Roman"/>
          <w:b/>
          <w:bCs/>
          <w:i/>
          <w:iCs/>
          <w:color w:val="0D0D0D"/>
          <w:sz w:val="32"/>
          <w:szCs w:val="32"/>
          <w:lang w:eastAsia="ru-RU"/>
        </w:rPr>
        <w:t xml:space="preserve"> «Формирование функциональной грамотности</w:t>
      </w:r>
    </w:p>
    <w:p w:rsidR="00D3138F" w:rsidRPr="009F41CE" w:rsidRDefault="00D3138F" w:rsidP="00D313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32"/>
          <w:szCs w:val="32"/>
          <w:lang w:eastAsia="ru-RU"/>
        </w:rPr>
      </w:pPr>
      <w:r w:rsidRPr="009F41CE">
        <w:rPr>
          <w:rFonts w:ascii="Times New Roman" w:eastAsia="Times New Roman" w:hAnsi="Times New Roman" w:cs="Times New Roman"/>
          <w:b/>
          <w:bCs/>
          <w:i/>
          <w:iCs/>
          <w:color w:val="0D0D0D"/>
          <w:sz w:val="32"/>
          <w:szCs w:val="32"/>
          <w:lang w:eastAsia="ru-RU"/>
        </w:rPr>
        <w:t>в начальной школе</w:t>
      </w:r>
      <w:r w:rsidRPr="009F41CE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»</w:t>
      </w:r>
    </w:p>
    <w:p w:rsidR="00D3138F" w:rsidRDefault="00D3138F" w:rsidP="00A245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lang w:eastAsia="ru-RU"/>
        </w:rPr>
      </w:pPr>
    </w:p>
    <w:p w:rsidR="00D3138F" w:rsidRPr="00D3138F" w:rsidRDefault="00D3138F" w:rsidP="00A245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lang w:eastAsia="ru-RU"/>
        </w:rPr>
      </w:pPr>
    </w:p>
    <w:p w:rsidR="00D3138F" w:rsidRDefault="00D3138F" w:rsidP="00A245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D3138F" w:rsidRDefault="00D3138F" w:rsidP="00A245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D3138F" w:rsidRDefault="00D3138F" w:rsidP="00A245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D3138F" w:rsidRDefault="00D3138F" w:rsidP="00A245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D3138F" w:rsidRDefault="00D3138F" w:rsidP="00A245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D3138F" w:rsidRDefault="00D3138F" w:rsidP="00A245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D3138F" w:rsidRDefault="00D3138F" w:rsidP="00A245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D3138F" w:rsidRDefault="00D3138F" w:rsidP="00A245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D3138F" w:rsidRDefault="00D3138F" w:rsidP="00A245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D3138F" w:rsidRDefault="00D3138F" w:rsidP="00A245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D3138F" w:rsidRDefault="00D3138F" w:rsidP="00A245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D3138F" w:rsidRDefault="00D3138F" w:rsidP="00A245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D3138F" w:rsidRDefault="00D3138F" w:rsidP="00A245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D3138F" w:rsidRDefault="00D3138F" w:rsidP="00A245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D3138F" w:rsidRDefault="00D3138F" w:rsidP="00A245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D3138F" w:rsidRDefault="00D3138F" w:rsidP="00A245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D3138F" w:rsidRPr="00D3138F" w:rsidRDefault="00D3138F" w:rsidP="00A245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lang w:eastAsia="ru-RU"/>
        </w:rPr>
      </w:pPr>
    </w:p>
    <w:p w:rsidR="00D3138F" w:rsidRDefault="00D3138F" w:rsidP="00D3138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М.М..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Салиева</w:t>
      </w:r>
      <w:proofErr w:type="spellEnd"/>
    </w:p>
    <w:p w:rsidR="00D3138F" w:rsidRDefault="00D3138F" w:rsidP="00D3138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библиотекарь </w:t>
      </w:r>
    </w:p>
    <w:p w:rsidR="00D3138F" w:rsidRDefault="00D3138F" w:rsidP="00D3138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МКОУСОШ №14                                       </w:t>
      </w:r>
    </w:p>
    <w:p w:rsidR="00D3138F" w:rsidRPr="00D3138F" w:rsidRDefault="00D3138F" w:rsidP="00D3138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29.10.2021г</w:t>
      </w:r>
    </w:p>
    <w:p w:rsidR="00D3138F" w:rsidRDefault="00D3138F" w:rsidP="00D313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A24512" w:rsidRPr="009F41CE" w:rsidRDefault="005A7986" w:rsidP="00A245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32"/>
          <w:szCs w:val="32"/>
          <w:lang w:eastAsia="ru-RU"/>
        </w:rPr>
      </w:pPr>
      <w:r w:rsidRPr="009F41CE">
        <w:rPr>
          <w:rFonts w:ascii="Times New Roman" w:eastAsia="Times New Roman" w:hAnsi="Times New Roman" w:cs="Times New Roman"/>
          <w:b/>
          <w:bCs/>
          <w:i/>
          <w:iCs/>
          <w:color w:val="0D0D0D"/>
          <w:sz w:val="32"/>
          <w:szCs w:val="32"/>
          <w:lang w:eastAsia="ru-RU"/>
        </w:rPr>
        <w:t xml:space="preserve"> </w:t>
      </w:r>
      <w:r w:rsidR="00A24512" w:rsidRPr="009F41CE">
        <w:rPr>
          <w:rFonts w:ascii="Times New Roman" w:eastAsia="Times New Roman" w:hAnsi="Times New Roman" w:cs="Times New Roman"/>
          <w:b/>
          <w:bCs/>
          <w:i/>
          <w:iCs/>
          <w:color w:val="0D0D0D"/>
          <w:sz w:val="32"/>
          <w:szCs w:val="32"/>
          <w:lang w:eastAsia="ru-RU"/>
        </w:rPr>
        <w:t>«Формирование функциональной грамотности</w:t>
      </w:r>
    </w:p>
    <w:p w:rsidR="00A24512" w:rsidRPr="009F41CE" w:rsidRDefault="00A24512" w:rsidP="00A245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32"/>
          <w:szCs w:val="32"/>
          <w:lang w:eastAsia="ru-RU"/>
        </w:rPr>
      </w:pPr>
      <w:r w:rsidRPr="009F41CE">
        <w:rPr>
          <w:rFonts w:ascii="Times New Roman" w:eastAsia="Times New Roman" w:hAnsi="Times New Roman" w:cs="Times New Roman"/>
          <w:b/>
          <w:bCs/>
          <w:i/>
          <w:iCs/>
          <w:color w:val="0D0D0D"/>
          <w:sz w:val="32"/>
          <w:szCs w:val="32"/>
          <w:lang w:eastAsia="ru-RU"/>
        </w:rPr>
        <w:t>в начальной школе</w:t>
      </w:r>
      <w:r w:rsidRPr="009F41CE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»</w:t>
      </w:r>
    </w:p>
    <w:p w:rsidR="00A24512" w:rsidRPr="009F41CE" w:rsidRDefault="00A24512" w:rsidP="003F7E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F41C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9F41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Формирование функциональной грамотности в начальной школе:</w:t>
      </w:r>
    </w:p>
    <w:p w:rsidR="00A24512" w:rsidRPr="009F41CE" w:rsidRDefault="00A24512" w:rsidP="00A245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F4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Изменения в мире задали новые параметры обучения и воспитания, потребовали кардинального пересмотра целей, результатов образования, традиционных методов преподавания, систем оценки достигнутых результатов.</w:t>
      </w:r>
    </w:p>
    <w:p w:rsidR="00A24512" w:rsidRPr="009F41CE" w:rsidRDefault="00A24512" w:rsidP="00A245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F41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же умения и качества необходимы человеку 21 века?</w:t>
      </w:r>
    </w:p>
    <w:p w:rsidR="00A24512" w:rsidRPr="009F41CE" w:rsidRDefault="00A24512" w:rsidP="00A245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F41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Человек должен быть функционально грамотным.</w:t>
      </w:r>
    </w:p>
    <w:p w:rsidR="00A24512" w:rsidRPr="009F41CE" w:rsidRDefault="00A24512" w:rsidP="00A245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F41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Функциональная грамотность есть определенный уровень знаний, умений и навыков, обеспечивающих нормальное функционирование личности в системе социальных </w:t>
      </w:r>
      <w:proofErr w:type="spellStart"/>
      <w:r w:rsidRPr="009F41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отношений</w:t>
      </w:r>
      <w:proofErr w:type="gramStart"/>
      <w:r w:rsidRPr="009F41C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.т</w:t>
      </w:r>
      <w:proofErr w:type="gramEnd"/>
      <w:r w:rsidRPr="009F41C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.е</w:t>
      </w:r>
      <w:proofErr w:type="spellEnd"/>
      <w:r w:rsidRPr="009F41C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 ее смысл состоит в приближении образовательной деятельности к жизни</w:t>
      </w:r>
      <w:r w:rsidRPr="009F41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A24512" w:rsidRPr="009F41CE" w:rsidRDefault="00A24512" w:rsidP="00A245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F41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 Сущность функциональной грамотности состоит в способности личности самостоятельно осуществлять учебную деятельность и применять приобретенные знания, умения и навыки для решения жизненных задач в различных сферах человеческой деятельности, общения и социальных отношений.</w:t>
      </w:r>
    </w:p>
    <w:p w:rsidR="00A24512" w:rsidRPr="009F41CE" w:rsidRDefault="00A24512" w:rsidP="00A245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F4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24512" w:rsidRPr="009F41CE" w:rsidRDefault="00A24512" w:rsidP="00A245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F41CE">
        <w:rPr>
          <w:rFonts w:ascii="Times New Roman" w:eastAsia="Times New Roman" w:hAnsi="Times New Roman" w:cs="Times New Roman"/>
          <w:noProof/>
          <w:color w:val="000000"/>
          <w:sz w:val="28"/>
          <w:szCs w:val="28"/>
          <w:bdr w:val="single" w:sz="8" w:space="0" w:color="000000" w:frame="1"/>
          <w:lang w:eastAsia="ru-RU"/>
        </w:rPr>
        <w:drawing>
          <wp:inline distT="0" distB="0" distL="0" distR="0">
            <wp:extent cx="4791075" cy="3371850"/>
            <wp:effectExtent l="0" t="0" r="9525" b="0"/>
            <wp:docPr id="1" name="Рисунок 1" descr="Картинки по запросу картинки по ФГОС НО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 картинки по ФГОС НОО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12" w:rsidRPr="009F41CE" w:rsidRDefault="00A24512" w:rsidP="00A245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F41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  </w:t>
      </w:r>
    </w:p>
    <w:p w:rsidR="00A24512" w:rsidRPr="009F41CE" w:rsidRDefault="00A24512" w:rsidP="00A245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F41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3F7EA5" w:rsidRPr="009F41CE" w:rsidRDefault="00A24512" w:rsidP="003F7E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F41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 </w:t>
      </w:r>
    </w:p>
    <w:p w:rsidR="00A24512" w:rsidRPr="00253E05" w:rsidRDefault="00A24512" w:rsidP="00A245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53E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253E05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Понятие «функциональная грамотность» в последнее время приобрело значительную актуальность и новое содержание в связи с разработкой проблемы развития функциональной грамотности.</w:t>
      </w:r>
    </w:p>
    <w:p w:rsidR="00A24512" w:rsidRPr="009F41CE" w:rsidRDefault="00A24512" w:rsidP="00A245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F41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Таким образом, развитие функциональной грамотности в начальном образовании является актуальной задачей педагога</w:t>
      </w:r>
      <w:r w:rsidRPr="00253E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 </w:t>
      </w:r>
      <w:r w:rsidRPr="009F41C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</w:p>
    <w:p w:rsidR="00A24512" w:rsidRPr="009F41CE" w:rsidRDefault="00A24512" w:rsidP="00A245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F41C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    </w:t>
      </w:r>
      <w:r w:rsidRPr="009F41CE">
        <w:rPr>
          <w:rFonts w:ascii="Times New Roman" w:eastAsia="Times New Roman" w:hAnsi="Times New Roman" w:cs="Times New Roman"/>
          <w:b/>
          <w:bCs/>
          <w:color w:val="2F5496"/>
          <w:sz w:val="28"/>
          <w:szCs w:val="28"/>
          <w:lang w:eastAsia="ru-RU"/>
        </w:rPr>
        <w:t>Функциональная грамотность</w:t>
      </w:r>
      <w:r w:rsidRPr="009F41CE">
        <w:rPr>
          <w:rFonts w:ascii="Times New Roman" w:eastAsia="Times New Roman" w:hAnsi="Times New Roman" w:cs="Times New Roman"/>
          <w:color w:val="2F5496"/>
          <w:sz w:val="28"/>
          <w:szCs w:val="28"/>
          <w:lang w:eastAsia="ru-RU"/>
        </w:rPr>
        <w:t> </w:t>
      </w:r>
      <w:r w:rsidRPr="009F41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 сюда входят способности свободно использовать навыки чтения и письма в целях получения информации из текста и в целях передачи такой информации в реальном общении, общении при помощи текстов и других сообщений.</w:t>
      </w:r>
    </w:p>
    <w:p w:rsidR="00A24512" w:rsidRPr="009F41CE" w:rsidRDefault="00A24512" w:rsidP="00A245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F41C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</w:p>
    <w:p w:rsidR="00A24512" w:rsidRPr="009F41CE" w:rsidRDefault="00A24512" w:rsidP="00A245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F41C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Выделяется несколько </w:t>
      </w:r>
      <w:r w:rsidRPr="009F41CE">
        <w:rPr>
          <w:rFonts w:ascii="Times New Roman" w:eastAsia="Times New Roman" w:hAnsi="Times New Roman" w:cs="Times New Roman"/>
          <w:b/>
          <w:bCs/>
          <w:color w:val="2F5496"/>
          <w:sz w:val="28"/>
          <w:szCs w:val="28"/>
          <w:lang w:eastAsia="ru-RU"/>
        </w:rPr>
        <w:t>основных видов функциональной грамотности</w:t>
      </w:r>
      <w:r w:rsidRPr="009F41C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</w:p>
    <w:p w:rsidR="00A24512" w:rsidRPr="009F41CE" w:rsidRDefault="00A24512" w:rsidP="00A245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F41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</w:t>
      </w:r>
      <w:r w:rsidRPr="009F41CE">
        <w:rPr>
          <w:rFonts w:ascii="Times New Roman" w:eastAsia="Times New Roman" w:hAnsi="Times New Roman" w:cs="Times New Roman"/>
          <w:b/>
          <w:bCs/>
          <w:i/>
          <w:iCs/>
          <w:color w:val="2F5496"/>
          <w:sz w:val="28"/>
          <w:szCs w:val="28"/>
          <w:lang w:eastAsia="ru-RU"/>
        </w:rPr>
        <w:t>коммуникативная</w:t>
      </w:r>
      <w:r w:rsidRPr="009F41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грамотность, предполагающая свободное владение всеми видами речевой деятельности; способность адекватно понимать чужую устную и письменную речь; самостоятельно выражать свои мысли в устной и письменной речи, а также компьютерной, которая совмещает признаки устной и письменной форм речи;</w:t>
      </w:r>
    </w:p>
    <w:p w:rsidR="00A24512" w:rsidRPr="009F41CE" w:rsidRDefault="00A24512" w:rsidP="00A245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F41CE">
        <w:rPr>
          <w:rFonts w:ascii="Times New Roman" w:eastAsia="Times New Roman" w:hAnsi="Times New Roman" w:cs="Times New Roman"/>
          <w:i/>
          <w:iCs/>
          <w:color w:val="2F5496"/>
          <w:sz w:val="28"/>
          <w:szCs w:val="28"/>
          <w:lang w:eastAsia="ru-RU"/>
        </w:rPr>
        <w:t>- </w:t>
      </w:r>
      <w:r w:rsidRPr="009F41CE">
        <w:rPr>
          <w:rFonts w:ascii="Times New Roman" w:eastAsia="Times New Roman" w:hAnsi="Times New Roman" w:cs="Times New Roman"/>
          <w:b/>
          <w:bCs/>
          <w:i/>
          <w:iCs/>
          <w:color w:val="2F5496"/>
          <w:sz w:val="28"/>
          <w:szCs w:val="28"/>
          <w:lang w:eastAsia="ru-RU"/>
        </w:rPr>
        <w:t>информационная</w:t>
      </w:r>
      <w:r w:rsidRPr="009F41CE">
        <w:rPr>
          <w:rFonts w:ascii="Times New Roman" w:eastAsia="Times New Roman" w:hAnsi="Times New Roman" w:cs="Times New Roman"/>
          <w:color w:val="2F5496"/>
          <w:sz w:val="28"/>
          <w:szCs w:val="28"/>
          <w:lang w:eastAsia="ru-RU"/>
        </w:rPr>
        <w:t> </w:t>
      </w:r>
      <w:r w:rsidRPr="009F41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грамотность - умение осуществлять поиск информации в учебниках и в справочной литературе, извлекать информацию из Интернета и компакт-дисков учебного содержания, а также из других различных источников, перерабатывать и систематизировать информацию и представлять ее разными способами;</w:t>
      </w:r>
    </w:p>
    <w:p w:rsidR="00A24512" w:rsidRPr="009F41CE" w:rsidRDefault="00A24512" w:rsidP="00A245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F41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</w:t>
      </w:r>
      <w:proofErr w:type="spellStart"/>
      <w:r w:rsidRPr="009F41CE">
        <w:rPr>
          <w:rFonts w:ascii="Times New Roman" w:eastAsia="Times New Roman" w:hAnsi="Times New Roman" w:cs="Times New Roman"/>
          <w:b/>
          <w:bCs/>
          <w:i/>
          <w:iCs/>
          <w:color w:val="2F5496"/>
          <w:sz w:val="28"/>
          <w:szCs w:val="28"/>
          <w:lang w:eastAsia="ru-RU"/>
        </w:rPr>
        <w:t>деятельностная</w:t>
      </w:r>
      <w:proofErr w:type="spellEnd"/>
      <w:r w:rsidRPr="009F41CE">
        <w:rPr>
          <w:rFonts w:ascii="Times New Roman" w:eastAsia="Times New Roman" w:hAnsi="Times New Roman" w:cs="Times New Roman"/>
          <w:b/>
          <w:bCs/>
          <w:i/>
          <w:iCs/>
          <w:color w:val="2F5496"/>
          <w:sz w:val="28"/>
          <w:szCs w:val="28"/>
          <w:lang w:eastAsia="ru-RU"/>
        </w:rPr>
        <w:t xml:space="preserve"> грамотность</w:t>
      </w:r>
      <w:r w:rsidRPr="009F41CE">
        <w:rPr>
          <w:rFonts w:ascii="Times New Roman" w:eastAsia="Times New Roman" w:hAnsi="Times New Roman" w:cs="Times New Roman"/>
          <w:color w:val="2F5496"/>
          <w:sz w:val="28"/>
          <w:szCs w:val="28"/>
          <w:lang w:eastAsia="ru-RU"/>
        </w:rPr>
        <w:t> </w:t>
      </w:r>
      <w:r w:rsidRPr="009F41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это проявление организационных умений (регулятивные УУД) и навыков, а именно способности ставить и словесно формулировать цель деятельности, планировать и при необходимости изменять ее, словесно аргументируя эти изменения, осуществлять самоконтроль, самооценку, </w:t>
      </w:r>
      <w:proofErr w:type="spellStart"/>
      <w:r w:rsidRPr="009F41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самокоррекцию</w:t>
      </w:r>
      <w:proofErr w:type="spellEnd"/>
      <w:r w:rsidRPr="009F41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A24512" w:rsidRPr="009F41CE" w:rsidRDefault="00A24512" w:rsidP="00A245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F41C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    </w:t>
      </w:r>
    </w:p>
    <w:p w:rsidR="003F2833" w:rsidRPr="009F41CE" w:rsidRDefault="00A24512" w:rsidP="003F28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F41C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     ФГОС требует овладения всеми видами функциональной грамотности.</w:t>
      </w:r>
      <w:r w:rsidR="003F2833" w:rsidRPr="009F41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формирование функциональной грамотности детей младшего школьного возраста направлен русский язык как учебный предмет.</w:t>
      </w:r>
    </w:p>
    <w:p w:rsidR="003F2833" w:rsidRPr="009F41CE" w:rsidRDefault="003F2833" w:rsidP="003F28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F41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    На уроках русского языка основными умениями являются умение </w:t>
      </w:r>
      <w:r w:rsidRPr="009F41C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работать с текстом</w:t>
      </w:r>
      <w:r w:rsidRPr="009F41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а также умение владеть устной и письменной речью. Эти умения выступают не только как специальные учебные умения, но и как УУД,  необходимые для изучения всех остальных предметов в школе, поэтому необходимо развивать функционально грамотную личность </w:t>
      </w:r>
      <w:r w:rsidRPr="009F41C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посредством освоения предметного содержания по русскому языку.</w:t>
      </w:r>
    </w:p>
    <w:p w:rsidR="003F2833" w:rsidRPr="009F41CE" w:rsidRDefault="003F2833" w:rsidP="003F28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F41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3F2833" w:rsidRPr="009F41CE" w:rsidRDefault="003F2833" w:rsidP="003F28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F41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Проблема формирования функциональной грамотности актуальна для младших школьников.</w:t>
      </w:r>
    </w:p>
    <w:p w:rsidR="003F2833" w:rsidRPr="009F41CE" w:rsidRDefault="003F2833" w:rsidP="003F28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F41CE">
        <w:rPr>
          <w:rFonts w:ascii="Times New Roman" w:eastAsia="Times New Roman" w:hAnsi="Times New Roman" w:cs="Times New Roman"/>
          <w:b/>
          <w:bCs/>
          <w:color w:val="2F5496"/>
          <w:sz w:val="28"/>
          <w:szCs w:val="28"/>
          <w:lang w:eastAsia="ru-RU"/>
        </w:rPr>
        <w:t>Проблема: </w:t>
      </w:r>
      <w:r w:rsidRPr="009F41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 же развивать у обучающихся в начальной школе функциональную грамотность по русскому языку, чтобы достичь требований результатов ФГОС?</w:t>
      </w:r>
    </w:p>
    <w:p w:rsidR="003F2833" w:rsidRPr="009F41CE" w:rsidRDefault="003F2833" w:rsidP="003F28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F4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24512" w:rsidRPr="009F41CE" w:rsidRDefault="00A24512" w:rsidP="00A245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3F2833" w:rsidRPr="009F41CE" w:rsidRDefault="003F2833" w:rsidP="003F2833">
      <w:pPr>
        <w:shd w:val="clear" w:color="auto" w:fill="F5F5F5"/>
        <w:spacing w:after="0" w:line="294" w:lineRule="atLeast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F41C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Для этого нужно создать условия для реализации концепции «Обучение в течение всей жизни».</w:t>
      </w:r>
    </w:p>
    <w:p w:rsidR="009F41CE" w:rsidRPr="009F41CE" w:rsidRDefault="003F2833" w:rsidP="009F41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Если человек способен находить новые пути решения задачи, если он может на основе разрозненных данных построить работающую модель, то он </w:t>
      </w:r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>является функционально грамотным.</w:t>
      </w:r>
      <w:r w:rsidR="009F41CE" w:rsidRPr="009F41C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   Основы функциональной грамотности закладываются в начальной школе:</w:t>
      </w:r>
    </w:p>
    <w:p w:rsidR="009F41CE" w:rsidRPr="009F41CE" w:rsidRDefault="009F41CE" w:rsidP="009F41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F41C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здесь  </w:t>
      </w:r>
      <w:r w:rsidRPr="009F41C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идет</w:t>
      </w:r>
      <w:r w:rsidRPr="009F41C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интенсивное обучение различным видам речевой деятельности – письму и</w:t>
      </w:r>
      <w:r w:rsidRPr="009F41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чтению, говорению и слушанию;</w:t>
      </w:r>
    </w:p>
    <w:p w:rsidR="009F41CE" w:rsidRPr="009F41CE" w:rsidRDefault="009F41CE" w:rsidP="009F41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F41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формирование приемов математической деятельности у учащихся начальной школы, реализующей </w:t>
      </w:r>
      <w:proofErr w:type="spellStart"/>
      <w:r w:rsidRPr="009F41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компетентностный</w:t>
      </w:r>
      <w:proofErr w:type="spellEnd"/>
      <w:r w:rsidRPr="009F41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подход в обучении.</w:t>
      </w:r>
    </w:p>
    <w:p w:rsidR="009F41CE" w:rsidRPr="009F41CE" w:rsidRDefault="009F41CE" w:rsidP="009F41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proofErr w:type="gramStart"/>
      <w:r w:rsidRPr="009F41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начальном этапе обучения главное – развивать умение каждого ребенка мыслить с помощью таких логических приемов, как анализ, синтез, сравнение, обобщение, классификация, умозаключение, систематизация, </w:t>
      </w:r>
      <w:proofErr w:type="spellStart"/>
      <w:r w:rsidRPr="009F41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сериация</w:t>
      </w:r>
      <w:proofErr w:type="spellEnd"/>
      <w:r w:rsidRPr="009F41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отрицание, ограничение.</w:t>
      </w:r>
      <w:proofErr w:type="gramEnd"/>
    </w:p>
    <w:p w:rsidR="009F41CE" w:rsidRPr="009F41CE" w:rsidRDefault="009F41CE" w:rsidP="009F41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F41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Формированию функциональной грамотности на уроках в начальной школе помогут задания, соответствующие уровню логических приемов.</w:t>
      </w:r>
    </w:p>
    <w:p w:rsidR="009F41CE" w:rsidRPr="009F41CE" w:rsidRDefault="009F41CE" w:rsidP="009F41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F41C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    Базовым навыком функциональной грамотности является читательская грамотность</w:t>
      </w:r>
      <w:r w:rsidRPr="009F41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В современном обществе умение работать с информацией (читать, прежде всего) становится обязательным условием успешности.</w:t>
      </w:r>
    </w:p>
    <w:p w:rsidR="009F41CE" w:rsidRPr="009F41CE" w:rsidRDefault="009F41CE" w:rsidP="009F41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F41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Важное внимание </w:t>
      </w:r>
      <w:r w:rsidR="00253E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надо </w:t>
      </w:r>
      <w:r w:rsidRPr="009F41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уделять развитию осознанности чтения.  </w:t>
      </w:r>
    </w:p>
    <w:p w:rsidR="009F41CE" w:rsidRPr="009F41CE" w:rsidRDefault="009F41CE" w:rsidP="009F41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F41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Осознанное чтение является основой саморазвития личности – грамотно читающий человек понимает текст, размышляет над его содержанием, легко излагает свои мысли, свободно общается. Осознанное чтение создает базу не только для успешности на уроках русского языка и литературного чтения</w:t>
      </w:r>
      <w:proofErr w:type="gramStart"/>
      <w:r w:rsidRPr="009F41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,</w:t>
      </w:r>
      <w:proofErr w:type="gramEnd"/>
      <w:r w:rsidRPr="009F41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но и является гарантией успеха в любой предметной области, основой развития ключевых компетентностей. Проверяется и грамотность чтения</w:t>
      </w:r>
      <w:proofErr w:type="gramStart"/>
      <w:r w:rsidRPr="009F41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,</w:t>
      </w:r>
      <w:proofErr w:type="gramEnd"/>
      <w:r w:rsidRPr="009F41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это осуществляется при помощи специальных вопросов и заданий, при составлении которых учитываются уровни понимания текста. Изучение  навыков чтения находится на контроле по итогам каждой четверти. Ведение  читательских дневников, уроков </w:t>
      </w:r>
      <w:proofErr w:type="gramStart"/>
      <w:r w:rsidRPr="009F41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–о</w:t>
      </w:r>
      <w:proofErr w:type="gramEnd"/>
      <w:r w:rsidRPr="009F41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тчетов по прочитанным произведениям помогают в этом.</w:t>
      </w:r>
    </w:p>
    <w:p w:rsidR="009F41CE" w:rsidRPr="009F41CE" w:rsidRDefault="009F41CE" w:rsidP="009F41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F41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 Недостатки чтения обусловливают и недостатки интеллектуального развития, что вполне объяснимо.   В старших классах резко увеличивается объем информации, и нужно не только много читать и запоминать, но, главным образом, анализировать, обобщать, делать выводы. При неразвитом навыке чтения это оказывается невозможным.</w:t>
      </w:r>
    </w:p>
    <w:p w:rsidR="009F41CE" w:rsidRPr="009F41CE" w:rsidRDefault="009F41CE" w:rsidP="009F41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F41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 наше время понятие грамотности изменяется и расширяется, но оно по-прежнему остается связанным с пониманием самых различных текстов. Наряду с печатными текстами современный человек может читать и электронные книги, большой популярностью сегодня пользуются и аудиокниги, поэтому школа должна научить ученика работать с различными текстами: «бумажными», электронными и звучащими.</w:t>
      </w:r>
    </w:p>
    <w:p w:rsidR="003F2833" w:rsidRPr="003F2833" w:rsidRDefault="003F2833" w:rsidP="003F2833">
      <w:pPr>
        <w:shd w:val="clear" w:color="auto" w:fill="F5F5F5"/>
        <w:spacing w:after="0" w:line="294" w:lineRule="atLeast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3F2833" w:rsidRPr="003F2833" w:rsidRDefault="003F2833" w:rsidP="003F2833">
      <w:pPr>
        <w:shd w:val="clear" w:color="auto" w:fill="F5F5F5"/>
        <w:spacing w:after="0" w:line="294" w:lineRule="atLeast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F2833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Функциональная грамотность</w:t>
      </w:r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 есть уровень знаний, умений и навыков, обеспечивающий нормальное функционирование личности в системе социальных отношений, который считается минимально необходимым для осуществления жизнедеятельности личности в конкретной среде.</w:t>
      </w:r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br/>
      </w:r>
      <w:r w:rsidRPr="003F2833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Функциональная грамотность</w:t>
      </w:r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 - явление </w:t>
      </w:r>
      <w:proofErr w:type="spellStart"/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метапредметное</w:t>
      </w:r>
      <w:proofErr w:type="spellEnd"/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, и поэтому она </w:t>
      </w:r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>формируется при изучении всех школьных дисциплин, в том числе и во внеурочной деятельности и поэтому имеет разнообразные формы проявления. Одним их основных направлений модернизации системы образования является обучение учащихся самостоятельно добывать и анализировать, структурировать и эффективно использовать информацию для максимальной самореализации и полезного участия в жизни общества.</w:t>
      </w:r>
    </w:p>
    <w:p w:rsidR="003F2833" w:rsidRPr="003F2833" w:rsidRDefault="003F2833" w:rsidP="003F2833">
      <w:pPr>
        <w:shd w:val="clear" w:color="auto" w:fill="F5F5F5"/>
        <w:spacing w:after="0" w:line="294" w:lineRule="atLeast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Читательская грамотность - способность человека к пониманию письменных текстов и рефлексии на них, к использованию их содержания для достижения собственных целей, развития знаний и возможностей, для активного участия в жизни общества.</w:t>
      </w:r>
    </w:p>
    <w:p w:rsidR="003F2833" w:rsidRPr="003F2833" w:rsidRDefault="003F2833" w:rsidP="003F2833">
      <w:pPr>
        <w:shd w:val="clear" w:color="auto" w:fill="F5F5F5"/>
        <w:spacing w:after="0" w:line="294" w:lineRule="atLeast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С первых дней обучения в первом классе мы приучаем детей </w:t>
      </w:r>
      <w:proofErr w:type="gramStart"/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видеть</w:t>
      </w:r>
      <w:proofErr w:type="gramEnd"/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в книге собеседника, друга, с которым можно разговаривать – без помощи взрослого, самому, - даже не умея читать, но научившись всматриваться и вдумываться в то, что видишь, взяв книгу в руки.</w:t>
      </w:r>
    </w:p>
    <w:p w:rsidR="003F2833" w:rsidRPr="003F2833" w:rsidRDefault="003F2833" w:rsidP="003F2833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Во внеурочное время, при посещении библиотечных занятий у детей накапливается опыт ориентирования в мире книг. Они убеждаются в том, что читательская деятельность несет радость преодоления трудностей и чувство успеха.</w:t>
      </w:r>
    </w:p>
    <w:p w:rsidR="003F2833" w:rsidRPr="003F2833" w:rsidRDefault="003F2833" w:rsidP="003F2833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Формирование </w:t>
      </w:r>
      <w:proofErr w:type="spellStart"/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метапредметных</w:t>
      </w:r>
      <w:proofErr w:type="spellEnd"/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результатов обучения, когда в качестве результата рассматривается не сумма усвоенной информации, а способность человека действовать в различных ситуациях, происходит через некоторую практическую деятельность. Поэтому закономерно, что возрастает интерес к механизмам включения детей в деятельности, способствующие развитию их способностей.</w:t>
      </w:r>
    </w:p>
    <w:p w:rsidR="003F2833" w:rsidRPr="003F2833" w:rsidRDefault="003F2833" w:rsidP="003F2833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  <w:r w:rsidRPr="003F2833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Актуальность работы по привлечению детей к чтению останется всегда, вне зависимости от того, на каком носителе находится информация: для чтения электронной книги надо «захотеть» ее прочитать, так же как и бумажную книгу.</w:t>
      </w:r>
    </w:p>
    <w:p w:rsidR="003F2833" w:rsidRPr="003F2833" w:rsidRDefault="003F2833" w:rsidP="003F2833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 </w:t>
      </w:r>
    </w:p>
    <w:p w:rsidR="003F2833" w:rsidRPr="003F2833" w:rsidRDefault="003F2833" w:rsidP="003F2833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Но если даже ребёнок читает не в силу своих </w:t>
      </w:r>
      <w:proofErr w:type="spellStart"/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досуговых</w:t>
      </w:r>
      <w:proofErr w:type="spellEnd"/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предпочтений, а в силу учебной необходимости, важно, чтобы он ПОНИМАЛ </w:t>
      </w:r>
      <w:proofErr w:type="gramStart"/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прочитанное</w:t>
      </w:r>
      <w:proofErr w:type="gramEnd"/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</w:t>
      </w:r>
    </w:p>
    <w:p w:rsidR="003F2833" w:rsidRPr="003F2833" w:rsidRDefault="003F2833" w:rsidP="003F2833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 </w:t>
      </w:r>
    </w:p>
    <w:p w:rsidR="003F2833" w:rsidRPr="003F2833" w:rsidRDefault="003F2833" w:rsidP="003F2833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"Читать и не понимать — то же, что совсем не читать" </w:t>
      </w:r>
      <w:r w:rsidRPr="009F41CE">
        <w:rPr>
          <w:rFonts w:ascii="Times New Roman" w:eastAsiaTheme="minorEastAsia" w:hAnsi="Times New Roman" w:cs="Times New Roman"/>
          <w:i/>
          <w:iCs/>
          <w:color w:val="000000"/>
          <w:sz w:val="28"/>
          <w:szCs w:val="28"/>
          <w:lang w:eastAsia="ru-RU"/>
        </w:rPr>
        <w:t xml:space="preserve">Ян </w:t>
      </w:r>
      <w:proofErr w:type="spellStart"/>
      <w:r w:rsidRPr="009F41CE">
        <w:rPr>
          <w:rFonts w:ascii="Times New Roman" w:eastAsiaTheme="minorEastAsia" w:hAnsi="Times New Roman" w:cs="Times New Roman"/>
          <w:i/>
          <w:iCs/>
          <w:color w:val="000000"/>
          <w:sz w:val="28"/>
          <w:szCs w:val="28"/>
          <w:lang w:eastAsia="ru-RU"/>
        </w:rPr>
        <w:t>Амос</w:t>
      </w:r>
      <w:proofErr w:type="spellEnd"/>
      <w:r w:rsidRPr="009F41CE">
        <w:rPr>
          <w:rFonts w:ascii="Times New Roman" w:eastAsiaTheme="minorEastAsia" w:hAnsi="Times New Roman" w:cs="Times New Roman"/>
          <w:i/>
          <w:iCs/>
          <w:color w:val="000000"/>
          <w:sz w:val="28"/>
          <w:szCs w:val="28"/>
          <w:lang w:eastAsia="ru-RU"/>
        </w:rPr>
        <w:t xml:space="preserve"> Коменский</w:t>
      </w:r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 </w:t>
      </w:r>
    </w:p>
    <w:p w:rsidR="003F2833" w:rsidRPr="003F2833" w:rsidRDefault="003F2833" w:rsidP="003F2833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 </w:t>
      </w:r>
    </w:p>
    <w:p w:rsidR="003F2833" w:rsidRPr="003F2833" w:rsidRDefault="003F2833" w:rsidP="003F2833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  <w:r w:rsidRPr="003F2833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В этом случае говорят о функциональном чтении.</w:t>
      </w:r>
    </w:p>
    <w:p w:rsidR="003F2833" w:rsidRPr="003F2833" w:rsidRDefault="003F2833" w:rsidP="003F2833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Для того</w:t>
      </w:r>
      <w:proofErr w:type="gramStart"/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чтобы учащиеся использовали различные виды чтения, им необходимо знать особенности этих видов, владеть приёмами, характерными </w:t>
      </w:r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>для каждого вида, и уметь оценить, для какой ситуации какой вид чтения больше подходит.</w:t>
      </w:r>
    </w:p>
    <w:p w:rsidR="003F2833" w:rsidRPr="003F2833" w:rsidRDefault="003F2833" w:rsidP="009F41CE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 </w:t>
      </w:r>
      <w:r w:rsidRPr="003F2833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Библиотечные занятия могут в этом помочь.</w:t>
      </w:r>
    </w:p>
    <w:p w:rsidR="003F2833" w:rsidRPr="003F2833" w:rsidRDefault="003F2833" w:rsidP="003F2833">
      <w:pPr>
        <w:shd w:val="clear" w:color="auto" w:fill="F5F5F5"/>
        <w:spacing w:after="0" w:line="294" w:lineRule="atLeast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Использование нестандартных форм и методов формирует у учащихся устойчивый интерес к учению, снимают напряжение, скованность, которые свойственны многим детям, помогают формировать навыки учебной работы, собственно учебной деятельности. Нестандартные уроки оказывают глубокое эмоциональное воздействие на детей, благодаря чему у них формируются функциональная грамотность и более прочные, глубокие знания.</w:t>
      </w:r>
    </w:p>
    <w:p w:rsidR="003F2833" w:rsidRPr="003F2833" w:rsidRDefault="003F2833" w:rsidP="003F2833">
      <w:pPr>
        <w:shd w:val="clear" w:color="auto" w:fill="F5F5F5"/>
        <w:spacing w:after="0" w:line="294" w:lineRule="atLeast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Внеурочная деятельность – это часть основного образования, которая нацелена на помощь педагогу и ребенку в освоении нового вида учебной деятельности, она способствует расширению образовательного пространства, создает дополнительные условия для развития учащихся.</w:t>
      </w:r>
    </w:p>
    <w:p w:rsidR="003F2833" w:rsidRPr="003F2833" w:rsidRDefault="003F2833" w:rsidP="003F2833">
      <w:pPr>
        <w:shd w:val="clear" w:color="auto" w:fill="F5F5F5"/>
        <w:spacing w:after="0" w:line="294" w:lineRule="atLeast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Внеурочная деятельность, как и деятельность обучающихся в рамках уроков направлена на достижение результатов освоения основной образовательной программы. Но в первую очередь – это достижение личностных и </w:t>
      </w:r>
      <w:proofErr w:type="spellStart"/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метапредметных</w:t>
      </w:r>
      <w:proofErr w:type="spellEnd"/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результатов. Это определяет и специфику внеурочной деятельности, в ходе которой обучающиеся не только и даже не столько должны узнать, сколько научиться действовать, чувствовать, принимать решения. Если предметные результаты достигаются в процессе освоения школьных дисциплин, то в достижении </w:t>
      </w:r>
      <w:proofErr w:type="spellStart"/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метапредметных</w:t>
      </w:r>
      <w:proofErr w:type="spellEnd"/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, а особенно личностных результатов – ценностей, ориентиров, потребностей, интересов человека, удельный вес внеурочной деятельности гораздо выше, так как ученик выбирает ее исходя из своих интересов, мотивов.</w:t>
      </w:r>
    </w:p>
    <w:p w:rsidR="003F2833" w:rsidRPr="003F2833" w:rsidRDefault="003F2833" w:rsidP="003F2833">
      <w:pPr>
        <w:shd w:val="clear" w:color="auto" w:fill="F5F5F5"/>
        <w:spacing w:after="0" w:line="294" w:lineRule="atLeast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Занятия внеурочной деятельностью помогают решать задачи эмоционального, творческого, литературного, интеллектуального развития ребенка, а также проблемы нравственно-этического воспитания, так как чтение для ребенка ‒ и труд, и творчество, и новые открытия, и удовольствие, и самовоспитание.</w:t>
      </w:r>
    </w:p>
    <w:p w:rsidR="003F2833" w:rsidRPr="003F2833" w:rsidRDefault="003F2833" w:rsidP="003F2833">
      <w:pPr>
        <w:shd w:val="clear" w:color="auto" w:fill="F5F5F5"/>
        <w:spacing w:after="0" w:line="294" w:lineRule="atLeast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В структуре </w:t>
      </w:r>
      <w:proofErr w:type="spellStart"/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мотивационно-потребностной</w:t>
      </w:r>
      <w:proofErr w:type="spellEnd"/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сферы младшего школьника существенное место занимают учебные мотивы. Они проявляются в самостоятельном поиске путей решения разных задач, обращении к взрослым за новыми сведениями, интересе к работе с книгой.</w:t>
      </w:r>
    </w:p>
    <w:p w:rsidR="003F2833" w:rsidRPr="003F2833" w:rsidRDefault="003F2833" w:rsidP="003F2833">
      <w:pPr>
        <w:shd w:val="clear" w:color="auto" w:fill="F5F5F5"/>
        <w:spacing w:after="0" w:line="294" w:lineRule="atLeast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Чтобы подкрепить детскую любознательность, стремление исследовать, обнаруживать связи между понятиями, создавать и проверять гипотезы.</w:t>
      </w:r>
    </w:p>
    <w:p w:rsidR="003F2833" w:rsidRPr="003F2833" w:rsidRDefault="003F2833" w:rsidP="003F2833">
      <w:pPr>
        <w:shd w:val="clear" w:color="auto" w:fill="F5F5F5"/>
        <w:spacing w:after="0" w:line="294" w:lineRule="atLeast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 младших школьников по-прежнему ведущей остается игровая деятельность. Использование игровых технологий помогает заинтересовать ребенка, привлечь его внимание, проявить свои эмоции.</w:t>
      </w:r>
    </w:p>
    <w:p w:rsidR="003F2833" w:rsidRPr="003F2833" w:rsidRDefault="003F2833" w:rsidP="003F2833">
      <w:pPr>
        <w:shd w:val="clear" w:color="auto" w:fill="F5F5F5"/>
        <w:spacing w:after="0" w:line="294" w:lineRule="atLeast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Одним из вариантов такой формы работы может стать </w:t>
      </w:r>
      <w:proofErr w:type="spellStart"/>
      <w:r w:rsidRPr="003F2833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квест</w:t>
      </w:r>
      <w:proofErr w:type="spellEnd"/>
      <w:r w:rsidRPr="003F2833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3F2833" w:rsidRPr="003F2833" w:rsidRDefault="003F2833" w:rsidP="003F2833">
      <w:pPr>
        <w:shd w:val="clear" w:color="auto" w:fill="F5F5F5"/>
        <w:spacing w:after="0" w:line="294" w:lineRule="atLeast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53E05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Квест-игры</w:t>
      </w:r>
      <w:proofErr w:type="spellEnd"/>
      <w:r w:rsidRPr="00253E05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, экскурсии</w:t>
      </w:r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- одни из интересных средств, направленных на самовоспитание и саморазвитие ребенка как личности творческой, физически здоровой, с активной познавательной позицией.</w:t>
      </w:r>
    </w:p>
    <w:p w:rsidR="003F2833" w:rsidRPr="003F2833" w:rsidRDefault="003F2833" w:rsidP="003F2833">
      <w:pPr>
        <w:shd w:val="clear" w:color="auto" w:fill="F5F5F5"/>
        <w:spacing w:after="0" w:line="294" w:lineRule="atLeast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>Квест</w:t>
      </w:r>
      <w:proofErr w:type="spellEnd"/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сочетает в себе развлечение и образование. Здесь литературные персонажи оживают, а скучные факты и цифры из учебников превращаются в захватывающее приключение, которое ребенок может пережить здесь и сейчас.</w:t>
      </w:r>
    </w:p>
    <w:p w:rsidR="003F2833" w:rsidRPr="003F2833" w:rsidRDefault="003F2833" w:rsidP="003F2833">
      <w:pPr>
        <w:shd w:val="clear" w:color="auto" w:fill="F5F5F5"/>
        <w:spacing w:after="0" w:line="294" w:lineRule="atLeast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F2833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На </w:t>
      </w:r>
      <w:proofErr w:type="spellStart"/>
      <w:r w:rsidRPr="003F2833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квестах</w:t>
      </w:r>
      <w:proofErr w:type="spellEnd"/>
      <w:r w:rsidRPr="003F2833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 знания усваиваются в процессе решения увлекательных загадок.</w:t>
      </w:r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 Участники получают возможность пройти испытание, взглянуть на себя по-новому и получить бесценный опыт.</w:t>
      </w:r>
    </w:p>
    <w:p w:rsidR="003F2833" w:rsidRPr="003F2833" w:rsidRDefault="003F2833" w:rsidP="003F2833">
      <w:pPr>
        <w:shd w:val="clear" w:color="auto" w:fill="F5F5F5"/>
        <w:spacing w:after="0" w:line="294" w:lineRule="atLeast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В </w:t>
      </w:r>
      <w:proofErr w:type="spellStart"/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квест-играх</w:t>
      </w:r>
      <w:proofErr w:type="spellEnd"/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дети решают логические задачи, занимаются поиском информации, учатся работать с информационными ресурсами, находить полезную информацию и уметь применять ее. Конечной целью учащихся является запоминание и усвоение увиденного и услышанного в библиотеке.</w:t>
      </w:r>
    </w:p>
    <w:p w:rsidR="003F2833" w:rsidRPr="003F2833" w:rsidRDefault="003F2833" w:rsidP="003F2833">
      <w:pPr>
        <w:shd w:val="clear" w:color="auto" w:fill="F5F5F5"/>
        <w:spacing w:after="0" w:line="294" w:lineRule="atLeast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 </w:t>
      </w:r>
      <w:r w:rsidRPr="003F2833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Основа </w:t>
      </w:r>
      <w:proofErr w:type="spellStart"/>
      <w:r w:rsidRPr="003F2833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квеста</w:t>
      </w:r>
      <w:proofErr w:type="spellEnd"/>
      <w:r w:rsidRPr="003F2833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 - это эмоции его участника.</w:t>
      </w:r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 Участник должен не просто поучаствовать в </w:t>
      </w:r>
      <w:proofErr w:type="spellStart"/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квесте</w:t>
      </w:r>
      <w:proofErr w:type="spellEnd"/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, но и получить заряд энергии и новых эмоций, которые благоприятно влияют на процесс запоминания материала, так как увеличивается вовлеченность участников. Более того, во время прохождения </w:t>
      </w:r>
      <w:proofErr w:type="spellStart"/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квеста</w:t>
      </w:r>
      <w:proofErr w:type="spellEnd"/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ребенок решает задачи и испытывает позитивные эмоции совместно с другими детьми — это дает ему позитивные воспоминания от работы в команде.</w:t>
      </w:r>
    </w:p>
    <w:p w:rsidR="003F2833" w:rsidRPr="003F2833" w:rsidRDefault="003F2833" w:rsidP="003F2833">
      <w:pPr>
        <w:shd w:val="clear" w:color="auto" w:fill="F5F5F5"/>
        <w:spacing w:after="0" w:line="294" w:lineRule="atLeast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F2833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Формат </w:t>
      </w:r>
      <w:proofErr w:type="spellStart"/>
      <w:r w:rsidRPr="003F2833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квеста</w:t>
      </w:r>
      <w:proofErr w:type="spellEnd"/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 основывается на том, что ребенок максимально увлечен и сконцентрирован во время игры, а также на том, что лучше всего запоминается материал, который требует активной умственной работы и с которым человек лично взаимодействует.</w:t>
      </w:r>
    </w:p>
    <w:p w:rsidR="003F2833" w:rsidRPr="003F2833" w:rsidRDefault="003F2833" w:rsidP="003F2833">
      <w:pPr>
        <w:shd w:val="clear" w:color="auto" w:fill="F5F5F5"/>
        <w:spacing w:after="0" w:line="294" w:lineRule="atLeast"/>
        <w:ind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Анализ методической литературы и опыт работы в школе позволяет сделать вывод о том, что предлагаемая система приемов и заданий будет способствовать эффективному изучению художественного текста на уроках литературного чтения и внеурочной деятельности, формированию функциональной грамотности по чтению младших школьников.</w:t>
      </w:r>
    </w:p>
    <w:p w:rsidR="003F2833" w:rsidRPr="003F2833" w:rsidRDefault="003F2833" w:rsidP="003F2833">
      <w:pPr>
        <w:shd w:val="clear" w:color="auto" w:fill="F5F5F5"/>
        <w:spacing w:after="0" w:line="294" w:lineRule="atLeast"/>
        <w:ind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 нашей профессии нет предела совершенству. То, что ещё вчера казалось единственно возможным, выглядит сегодня устаревшим. Появляются новые идеи и желание что-то изменить. И любой творчески работающий учитель находится в постоянном поиске.</w:t>
      </w:r>
    </w:p>
    <w:p w:rsidR="003F2833" w:rsidRPr="003F2833" w:rsidRDefault="003F2833" w:rsidP="003F2833">
      <w:pPr>
        <w:shd w:val="clear" w:color="auto" w:fill="F5F5F5"/>
        <w:spacing w:after="0" w:line="294" w:lineRule="atLeast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Давайте вернёмся к рефлексивным вопросам, которые каждый из нас постоянно задает себе:</w:t>
      </w:r>
    </w:p>
    <w:p w:rsidR="003F2833" w:rsidRPr="003F2833" w:rsidRDefault="003F2833" w:rsidP="003F2833">
      <w:pPr>
        <w:shd w:val="clear" w:color="auto" w:fill="F5F5F5"/>
        <w:spacing w:after="0" w:line="294" w:lineRule="atLeast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• Что я делаю?</w:t>
      </w:r>
    </w:p>
    <w:p w:rsidR="003F2833" w:rsidRPr="003F2833" w:rsidRDefault="003F2833" w:rsidP="003F2833">
      <w:pPr>
        <w:shd w:val="clear" w:color="auto" w:fill="F5F5F5"/>
        <w:spacing w:after="0" w:line="294" w:lineRule="atLeast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• Какую цель перед собой ставлю?</w:t>
      </w:r>
    </w:p>
    <w:p w:rsidR="003F2833" w:rsidRPr="003F2833" w:rsidRDefault="003F2833" w:rsidP="003F2833">
      <w:pPr>
        <w:shd w:val="clear" w:color="auto" w:fill="F5F5F5"/>
        <w:spacing w:after="0" w:line="294" w:lineRule="atLeast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• Каковы результаты моего труда?</w:t>
      </w:r>
    </w:p>
    <w:p w:rsidR="003F2833" w:rsidRPr="003F2833" w:rsidRDefault="003F2833" w:rsidP="003F2833">
      <w:pPr>
        <w:shd w:val="clear" w:color="auto" w:fill="F5F5F5"/>
        <w:spacing w:after="0" w:line="294" w:lineRule="atLeast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• Как получилось этого достичь?</w:t>
      </w:r>
    </w:p>
    <w:p w:rsidR="003F2833" w:rsidRPr="003F2833" w:rsidRDefault="003F2833" w:rsidP="003F2833">
      <w:pPr>
        <w:shd w:val="clear" w:color="auto" w:fill="F5F5F5"/>
        <w:spacing w:after="0" w:line="294" w:lineRule="atLeast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• Что можно сделать, чтоб стало лучше?</w:t>
      </w:r>
    </w:p>
    <w:p w:rsidR="003F2833" w:rsidRPr="003F2833" w:rsidRDefault="003F2833" w:rsidP="003F2833">
      <w:pPr>
        <w:shd w:val="clear" w:color="auto" w:fill="F5F5F5"/>
        <w:spacing w:after="0" w:line="294" w:lineRule="atLeast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• Что я буду делать в дальнейшем?</w:t>
      </w:r>
    </w:p>
    <w:p w:rsidR="003F2833" w:rsidRPr="003F2833" w:rsidRDefault="003F2833" w:rsidP="003F2833">
      <w:pPr>
        <w:shd w:val="clear" w:color="auto" w:fill="F5F5F5"/>
        <w:spacing w:after="0" w:line="294" w:lineRule="atLeast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Пока учитель задаёт себе эти вопросы, он развивается. Как только он начинает довольствоваться достигнутым результатом – прекращается его профессиональный рост.</w:t>
      </w:r>
    </w:p>
    <w:p w:rsidR="003F2833" w:rsidRPr="003F2833" w:rsidRDefault="003F2833" w:rsidP="009F41CE">
      <w:pPr>
        <w:shd w:val="clear" w:color="auto" w:fill="E1E4D5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F283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 заключение нашей встречи хочется пожелать Вам полета фантазии, красоты образов, создаваемых Вами на уроках и занятиях внеурочной деятельности, душевного равновесия.</w:t>
      </w:r>
      <w:bookmarkStart w:id="0" w:name="_GoBack"/>
      <w:bookmarkEnd w:id="0"/>
    </w:p>
    <w:sectPr w:rsidR="003F2833" w:rsidRPr="003F2833" w:rsidSect="00123E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360F5B"/>
    <w:multiLevelType w:val="multilevel"/>
    <w:tmpl w:val="ACD4C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14B9"/>
    <w:rsid w:val="00123EF9"/>
    <w:rsid w:val="00253E05"/>
    <w:rsid w:val="002D5041"/>
    <w:rsid w:val="003F2833"/>
    <w:rsid w:val="003F7EA5"/>
    <w:rsid w:val="004056BF"/>
    <w:rsid w:val="004122B4"/>
    <w:rsid w:val="004E3487"/>
    <w:rsid w:val="005A7986"/>
    <w:rsid w:val="009F41CE"/>
    <w:rsid w:val="00A24512"/>
    <w:rsid w:val="00B614B9"/>
    <w:rsid w:val="00D3138F"/>
    <w:rsid w:val="00D971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E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45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45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45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45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9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2051</Words>
  <Characters>11691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Салиева</dc:creator>
  <cp:keywords/>
  <dc:description/>
  <cp:lastModifiedBy>Personals</cp:lastModifiedBy>
  <cp:revision>12</cp:revision>
  <dcterms:created xsi:type="dcterms:W3CDTF">2021-10-27T12:22:00Z</dcterms:created>
  <dcterms:modified xsi:type="dcterms:W3CDTF">2021-11-01T09:19:00Z</dcterms:modified>
</cp:coreProperties>
</file>